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5217A7" w14:textId="6FF58554" w:rsidR="00702C4A" w:rsidRDefault="00C46E6C" w:rsidP="00702C4A">
      <w:pPr>
        <w:widowControl w:val="0"/>
        <w:spacing w:after="240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Nursery Assistant </w:t>
      </w:r>
    </w:p>
    <w:p w14:paraId="21620D47" w14:textId="77777777" w:rsidR="00702C4A" w:rsidRPr="00B27037" w:rsidRDefault="00702C4A" w:rsidP="00702C4A">
      <w:pPr>
        <w:widowControl w:val="0"/>
        <w:spacing w:after="240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POSITION DESCRIPTION</w:t>
      </w:r>
    </w:p>
    <w:p w14:paraId="49A42BB1" w14:textId="77777777" w:rsidR="00702C4A" w:rsidRPr="0009359C" w:rsidRDefault="00702C4A" w:rsidP="00702C4A">
      <w:pPr>
        <w:spacing w:after="20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09359C">
        <w:rPr>
          <w:rFonts w:asciiTheme="minorHAnsi" w:hAnsiTheme="minorHAnsi" w:cstheme="minorHAnsi"/>
          <w:i/>
          <w:iCs/>
          <w:sz w:val="22"/>
          <w:szCs w:val="22"/>
        </w:rPr>
        <w:t xml:space="preserve">Responsibilities of the role include but are not limited to: </w:t>
      </w:r>
    </w:p>
    <w:p w14:paraId="3A2D0968" w14:textId="77777777" w:rsidR="00702C4A" w:rsidRDefault="00702C4A" w:rsidP="00702C4A">
      <w:pPr>
        <w:spacing w:after="240"/>
        <w:rPr>
          <w:rFonts w:asciiTheme="minorHAnsi" w:hAnsiTheme="minorHAnsi" w:cstheme="minorHAnsi"/>
          <w:b/>
          <w:i/>
          <w:sz w:val="22"/>
          <w:szCs w:val="22"/>
        </w:rPr>
      </w:pPr>
    </w:p>
    <w:p w14:paraId="6CCEA808" w14:textId="77777777" w:rsidR="00702C4A" w:rsidRPr="00227A38" w:rsidRDefault="00702C4A" w:rsidP="00702C4A">
      <w:pPr>
        <w:rPr>
          <w:rFonts w:asciiTheme="minorHAnsi" w:eastAsiaTheme="minorHAnsi" w:hAnsiTheme="minorHAnsi" w:cstheme="minorBidi"/>
          <w:b/>
          <w:sz w:val="22"/>
          <w:szCs w:val="22"/>
          <w:lang w:val="en-NZ"/>
        </w:rPr>
      </w:pPr>
      <w:r w:rsidRPr="00227A38">
        <w:rPr>
          <w:rFonts w:asciiTheme="minorHAnsi" w:eastAsiaTheme="minorHAnsi" w:hAnsiTheme="minorHAnsi" w:cstheme="minorBidi"/>
          <w:b/>
          <w:sz w:val="22"/>
          <w:szCs w:val="22"/>
          <w:lang w:val="en-NZ"/>
        </w:rPr>
        <w:t xml:space="preserve">Production </w:t>
      </w:r>
    </w:p>
    <w:p w14:paraId="4F111F29" w14:textId="77777777" w:rsidR="00702C4A" w:rsidRPr="00227A38" w:rsidRDefault="00702C4A" w:rsidP="00702C4A">
      <w:pPr>
        <w:rPr>
          <w:rFonts w:asciiTheme="minorHAnsi" w:eastAsiaTheme="minorHAnsi" w:hAnsiTheme="minorHAnsi" w:cstheme="minorBidi"/>
          <w:sz w:val="22"/>
          <w:szCs w:val="22"/>
          <w:lang w:val="en-NZ"/>
        </w:rPr>
      </w:pPr>
      <w:r>
        <w:rPr>
          <w:rFonts w:asciiTheme="minorHAnsi" w:eastAsiaTheme="minorHAnsi" w:hAnsiTheme="minorHAnsi" w:cstheme="minorBidi"/>
          <w:sz w:val="22"/>
          <w:szCs w:val="22"/>
          <w:lang w:val="en-NZ"/>
        </w:rPr>
        <w:t xml:space="preserve">Assist with </w:t>
      </w:r>
      <w:r w:rsidRPr="00227A38">
        <w:rPr>
          <w:rFonts w:asciiTheme="minorHAnsi" w:eastAsiaTheme="minorHAnsi" w:hAnsiTheme="minorHAnsi" w:cstheme="minorBidi"/>
          <w:sz w:val="22"/>
          <w:szCs w:val="22"/>
          <w:lang w:val="en-NZ"/>
        </w:rPr>
        <w:t>the production of plant stock</w:t>
      </w:r>
      <w:r>
        <w:rPr>
          <w:rFonts w:asciiTheme="minorHAnsi" w:eastAsiaTheme="minorHAnsi" w:hAnsiTheme="minorHAnsi" w:cstheme="minorBidi"/>
          <w:sz w:val="22"/>
          <w:szCs w:val="22"/>
          <w:lang w:val="en-NZ"/>
        </w:rPr>
        <w:t xml:space="preserve"> by division, cuttings, and seed.</w:t>
      </w:r>
    </w:p>
    <w:p w14:paraId="5EE5433B" w14:textId="77777777" w:rsidR="00702C4A" w:rsidRPr="00227A38" w:rsidRDefault="00702C4A" w:rsidP="00702C4A">
      <w:pPr>
        <w:rPr>
          <w:rFonts w:asciiTheme="minorHAnsi" w:eastAsiaTheme="minorHAnsi" w:hAnsiTheme="minorHAnsi" w:cstheme="minorBidi"/>
          <w:b/>
          <w:sz w:val="22"/>
          <w:szCs w:val="22"/>
          <w:lang w:val="en-NZ"/>
        </w:rPr>
      </w:pPr>
    </w:p>
    <w:p w14:paraId="1C511862" w14:textId="77777777" w:rsidR="00702C4A" w:rsidRPr="00227A38" w:rsidRDefault="00702C4A" w:rsidP="00702C4A">
      <w:pPr>
        <w:rPr>
          <w:rFonts w:asciiTheme="minorHAnsi" w:eastAsiaTheme="minorHAnsi" w:hAnsiTheme="minorHAnsi" w:cstheme="minorBidi"/>
          <w:b/>
          <w:sz w:val="22"/>
          <w:szCs w:val="22"/>
          <w:lang w:val="en-NZ"/>
        </w:rPr>
      </w:pPr>
      <w:r w:rsidRPr="00227A38">
        <w:rPr>
          <w:rFonts w:asciiTheme="minorHAnsi" w:eastAsiaTheme="minorHAnsi" w:hAnsiTheme="minorHAnsi" w:cstheme="minorBidi"/>
          <w:b/>
          <w:sz w:val="22"/>
          <w:szCs w:val="22"/>
          <w:lang w:val="en-NZ"/>
        </w:rPr>
        <w:t>Maintenance</w:t>
      </w:r>
    </w:p>
    <w:p w14:paraId="6E213B4B" w14:textId="77777777" w:rsidR="00702C4A" w:rsidRPr="00227A38" w:rsidRDefault="00702C4A" w:rsidP="00702C4A">
      <w:pPr>
        <w:rPr>
          <w:rFonts w:asciiTheme="minorHAnsi" w:eastAsiaTheme="minorHAnsi" w:hAnsiTheme="minorHAnsi" w:cstheme="minorBidi"/>
          <w:sz w:val="22"/>
          <w:szCs w:val="22"/>
          <w:lang w:val="en-NZ"/>
        </w:rPr>
      </w:pPr>
      <w:r>
        <w:rPr>
          <w:rFonts w:asciiTheme="minorHAnsi" w:eastAsiaTheme="minorHAnsi" w:hAnsiTheme="minorHAnsi" w:cstheme="minorBidi"/>
          <w:sz w:val="22"/>
          <w:szCs w:val="22"/>
          <w:lang w:val="en-NZ"/>
        </w:rPr>
        <w:t>Assist with</w:t>
      </w:r>
      <w:r w:rsidRPr="00227A38">
        <w:rPr>
          <w:rFonts w:asciiTheme="minorHAnsi" w:eastAsiaTheme="minorHAnsi" w:hAnsiTheme="minorHAnsi" w:cstheme="minorBidi"/>
          <w:sz w:val="22"/>
          <w:szCs w:val="22"/>
          <w:lang w:val="en-NZ"/>
        </w:rPr>
        <w:t xml:space="preserve"> the maintenance of nursery stock</w:t>
      </w:r>
      <w:r>
        <w:rPr>
          <w:rFonts w:asciiTheme="minorHAnsi" w:eastAsiaTheme="minorHAnsi" w:hAnsiTheme="minorHAnsi" w:cstheme="minorBidi"/>
          <w:sz w:val="22"/>
          <w:szCs w:val="22"/>
          <w:lang w:val="en-NZ"/>
        </w:rPr>
        <w:t xml:space="preserve">: weeding, potting up, grading etc. </w:t>
      </w:r>
    </w:p>
    <w:p w14:paraId="0BECA855" w14:textId="77777777" w:rsidR="00702C4A" w:rsidRPr="00227A38" w:rsidRDefault="00702C4A" w:rsidP="00702C4A">
      <w:pPr>
        <w:rPr>
          <w:rFonts w:asciiTheme="minorHAnsi" w:eastAsiaTheme="minorHAnsi" w:hAnsiTheme="minorHAnsi" w:cstheme="minorBidi"/>
          <w:sz w:val="22"/>
          <w:szCs w:val="22"/>
          <w:lang w:val="en-NZ"/>
        </w:rPr>
      </w:pPr>
    </w:p>
    <w:p w14:paraId="11027091" w14:textId="77777777" w:rsidR="00702C4A" w:rsidRPr="00227A38" w:rsidRDefault="00702C4A" w:rsidP="00702C4A">
      <w:pPr>
        <w:rPr>
          <w:rFonts w:asciiTheme="minorHAnsi" w:eastAsiaTheme="minorHAnsi" w:hAnsiTheme="minorHAnsi" w:cstheme="minorBidi"/>
          <w:sz w:val="22"/>
          <w:szCs w:val="22"/>
          <w:lang w:val="en-NZ"/>
        </w:rPr>
      </w:pPr>
      <w:r>
        <w:rPr>
          <w:rFonts w:asciiTheme="minorHAnsi" w:eastAsiaTheme="minorHAnsi" w:hAnsiTheme="minorHAnsi" w:cstheme="minorBidi"/>
          <w:sz w:val="22"/>
          <w:szCs w:val="22"/>
          <w:lang w:val="en-NZ"/>
        </w:rPr>
        <w:t xml:space="preserve">Assisting with maintaining the nursery surrounds. </w:t>
      </w:r>
    </w:p>
    <w:p w14:paraId="25A51A2F" w14:textId="77777777" w:rsidR="00702C4A" w:rsidRPr="00227A38" w:rsidRDefault="00702C4A" w:rsidP="00702C4A">
      <w:pPr>
        <w:rPr>
          <w:rFonts w:asciiTheme="minorHAnsi" w:eastAsiaTheme="minorHAnsi" w:hAnsiTheme="minorHAnsi" w:cstheme="minorBidi"/>
          <w:b/>
          <w:sz w:val="22"/>
          <w:szCs w:val="22"/>
          <w:lang w:val="en-NZ"/>
        </w:rPr>
      </w:pPr>
    </w:p>
    <w:p w14:paraId="49EA36B2" w14:textId="77777777" w:rsidR="00702C4A" w:rsidRPr="00227A38" w:rsidRDefault="00702C4A" w:rsidP="00702C4A">
      <w:pPr>
        <w:rPr>
          <w:rFonts w:asciiTheme="minorHAnsi" w:eastAsiaTheme="minorHAnsi" w:hAnsiTheme="minorHAnsi" w:cstheme="minorBidi"/>
          <w:i/>
          <w:sz w:val="22"/>
          <w:szCs w:val="22"/>
          <w:lang w:val="en-NZ"/>
        </w:rPr>
      </w:pPr>
      <w:r w:rsidRPr="00227A38">
        <w:rPr>
          <w:rFonts w:asciiTheme="minorHAnsi" w:eastAsiaTheme="minorHAnsi" w:hAnsiTheme="minorHAnsi" w:cstheme="minorBidi"/>
          <w:i/>
          <w:sz w:val="22"/>
          <w:szCs w:val="22"/>
          <w:lang w:val="en-NZ"/>
        </w:rPr>
        <w:t xml:space="preserve">And any other duties as directed by </w:t>
      </w:r>
      <w:r>
        <w:rPr>
          <w:rFonts w:asciiTheme="minorHAnsi" w:eastAsiaTheme="minorHAnsi" w:hAnsiTheme="minorHAnsi" w:cstheme="minorBidi"/>
          <w:i/>
          <w:sz w:val="22"/>
          <w:szCs w:val="22"/>
          <w:lang w:val="en-NZ"/>
        </w:rPr>
        <w:t xml:space="preserve">your </w:t>
      </w:r>
      <w:r w:rsidRPr="00227A38">
        <w:rPr>
          <w:rFonts w:asciiTheme="minorHAnsi" w:eastAsiaTheme="minorHAnsi" w:hAnsiTheme="minorHAnsi" w:cstheme="minorBidi"/>
          <w:i/>
          <w:sz w:val="22"/>
          <w:szCs w:val="22"/>
          <w:lang w:val="en-NZ"/>
        </w:rPr>
        <w:t>supervisor</w:t>
      </w:r>
      <w:r>
        <w:rPr>
          <w:rFonts w:asciiTheme="minorHAnsi" w:eastAsiaTheme="minorHAnsi" w:hAnsiTheme="minorHAnsi" w:cstheme="minorBidi"/>
          <w:i/>
          <w:sz w:val="22"/>
          <w:szCs w:val="22"/>
          <w:lang w:val="en-NZ"/>
        </w:rPr>
        <w:t xml:space="preserve">. </w:t>
      </w:r>
    </w:p>
    <w:p w14:paraId="3941184A" w14:textId="77777777" w:rsidR="00702C4A" w:rsidRPr="00A95E45" w:rsidRDefault="00702C4A" w:rsidP="00702C4A">
      <w:pPr>
        <w:spacing w:after="240"/>
        <w:rPr>
          <w:rFonts w:asciiTheme="minorHAnsi" w:hAnsiTheme="minorHAnsi" w:cstheme="minorHAnsi"/>
          <w:b/>
          <w:i/>
          <w:sz w:val="22"/>
          <w:szCs w:val="22"/>
        </w:rPr>
      </w:pPr>
    </w:p>
    <w:p w14:paraId="052F67BB" w14:textId="77777777" w:rsidR="00C46E6C" w:rsidRDefault="00C46E6C">
      <w:pPr>
        <w:rPr>
          <w:rFonts w:asciiTheme="minorHAnsi" w:hAnsiTheme="minorHAnsi"/>
        </w:rPr>
      </w:pPr>
      <w:r w:rsidRPr="00C46E6C">
        <w:rPr>
          <w:rFonts w:asciiTheme="minorHAnsi" w:hAnsiTheme="minorHAnsi"/>
        </w:rPr>
        <w:t>T</w:t>
      </w:r>
      <w:r w:rsidRPr="00C46E6C">
        <w:rPr>
          <w:rFonts w:asciiTheme="minorHAnsi" w:hAnsiTheme="minorHAnsi"/>
        </w:rPr>
        <w:t xml:space="preserve">hese core tasks offer a description of the role across the key metrics of our business. From time to time these will evolve and require amendment. </w:t>
      </w:r>
    </w:p>
    <w:p w14:paraId="6EFF7D8C" w14:textId="77777777" w:rsidR="00C46E6C" w:rsidRDefault="00C46E6C">
      <w:pPr>
        <w:rPr>
          <w:rFonts w:asciiTheme="minorHAnsi" w:hAnsiTheme="minorHAnsi"/>
        </w:rPr>
      </w:pPr>
    </w:p>
    <w:p w14:paraId="0758507F" w14:textId="77777777" w:rsidR="00C46E6C" w:rsidRDefault="00C46E6C">
      <w:pPr>
        <w:rPr>
          <w:rFonts w:asciiTheme="minorHAnsi" w:hAnsiTheme="minorHAnsi"/>
        </w:rPr>
      </w:pPr>
    </w:p>
    <w:p w14:paraId="52A339E8" w14:textId="77777777" w:rsidR="00C46E6C" w:rsidRDefault="00C46E6C">
      <w:pPr>
        <w:rPr>
          <w:rFonts w:asciiTheme="minorHAnsi" w:hAnsiTheme="minorHAnsi"/>
        </w:rPr>
      </w:pPr>
      <w:r w:rsidRPr="00C46E6C">
        <w:rPr>
          <w:rFonts w:asciiTheme="minorHAnsi" w:hAnsiTheme="minorHAnsi"/>
        </w:rPr>
        <w:t xml:space="preserve">Signed as read and understood ___________________________________________ </w:t>
      </w:r>
    </w:p>
    <w:p w14:paraId="75FD8A37" w14:textId="77777777" w:rsidR="00C46E6C" w:rsidRDefault="00C46E6C">
      <w:pPr>
        <w:rPr>
          <w:rFonts w:asciiTheme="minorHAnsi" w:hAnsiTheme="minorHAnsi"/>
        </w:rPr>
      </w:pPr>
    </w:p>
    <w:p w14:paraId="411AF156" w14:textId="17AEE652" w:rsidR="00702C4A" w:rsidRPr="00C46E6C" w:rsidRDefault="00C46E6C">
      <w:pPr>
        <w:rPr>
          <w:rFonts w:asciiTheme="minorHAnsi" w:hAnsiTheme="minorHAnsi"/>
        </w:rPr>
      </w:pPr>
      <w:r>
        <w:rPr>
          <w:rFonts w:asciiTheme="minorHAnsi" w:hAnsiTheme="minorHAnsi"/>
        </w:rPr>
        <w:t>Nursery Assistant</w:t>
      </w:r>
      <w:r w:rsidRPr="00C46E6C">
        <w:rPr>
          <w:rFonts w:asciiTheme="minorHAnsi" w:hAnsiTheme="minorHAnsi"/>
        </w:rPr>
        <w:t xml:space="preserve"> – The Landing</w:t>
      </w:r>
    </w:p>
    <w:sectPr w:rsidR="00702C4A" w:rsidRPr="00C46E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F3952A" w14:textId="77777777" w:rsidR="00702C4A" w:rsidRDefault="00702C4A" w:rsidP="00702C4A">
      <w:r>
        <w:separator/>
      </w:r>
    </w:p>
  </w:endnote>
  <w:endnote w:type="continuationSeparator" w:id="0">
    <w:p w14:paraId="1D0D9C65" w14:textId="77777777" w:rsidR="00702C4A" w:rsidRDefault="00702C4A" w:rsidP="00702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A2EA3" w14:textId="77777777" w:rsidR="00C46E6C" w:rsidRDefault="00C46E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B761EE" w14:textId="77777777" w:rsidR="00C46E6C" w:rsidRDefault="00C46E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A3FCB" w14:textId="77777777" w:rsidR="00C46E6C" w:rsidRDefault="00C46E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5D30B9" w14:textId="77777777" w:rsidR="00702C4A" w:rsidRDefault="00702C4A" w:rsidP="00702C4A">
      <w:r>
        <w:separator/>
      </w:r>
    </w:p>
  </w:footnote>
  <w:footnote w:type="continuationSeparator" w:id="0">
    <w:p w14:paraId="7B00C346" w14:textId="77777777" w:rsidR="00702C4A" w:rsidRDefault="00702C4A" w:rsidP="00702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ABAEF3" w14:textId="77777777" w:rsidR="00C46E6C" w:rsidRDefault="00C46E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05DAF" w14:textId="26394015" w:rsidR="00702C4A" w:rsidRDefault="00C46E6C">
    <w:pPr>
      <w:pStyle w:val="Header"/>
    </w:pPr>
    <w:r>
      <w:rPr>
        <w:noProof/>
      </w:rPr>
      <w:drawing>
        <wp:inline distT="0" distB="0" distL="0" distR="0" wp14:anchorId="7D5C3DF7" wp14:editId="104FEBEA">
          <wp:extent cx="1641915" cy="367457"/>
          <wp:effectExtent l="0" t="0" r="0" b="0"/>
          <wp:docPr id="133" name="Picture 13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" name="Picture 172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5063" cy="3815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555CC9" w14:textId="77777777" w:rsidR="00C46E6C" w:rsidRDefault="00C46E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C4A"/>
    <w:rsid w:val="00433F41"/>
    <w:rsid w:val="00702C4A"/>
    <w:rsid w:val="00C4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CD132A"/>
  <w15:chartTrackingRefBased/>
  <w15:docId w15:val="{40177E53-0B47-4412-8AA7-A30B9C03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C4A"/>
    <w:pPr>
      <w:spacing w:after="0" w:line="240" w:lineRule="auto"/>
    </w:pPr>
    <w:rPr>
      <w:rFonts w:ascii="Times New Roman" w:eastAsia="Times New Roman" w:hAnsi="Times New Roman" w:cs="Times New Roman"/>
      <w:kern w:val="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C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NZ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2C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NZ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2C4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NZ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2C4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NZ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2C4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NZ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2C4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NZ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2C4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NZ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2C4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NZ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2C4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NZ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2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2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2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2C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2C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2C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2C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2C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2C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2C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Z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2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C4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NZ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2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2C4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NZ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2C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2C4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NZ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2C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NZ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C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2C4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2C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2C4A"/>
    <w:rPr>
      <w:rFonts w:ascii="Times New Roman" w:eastAsia="Times New Roman" w:hAnsi="Times New Roman" w:cs="Times New Roman"/>
      <w:kern w:val="0"/>
      <w:lang w:val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2C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2C4A"/>
    <w:rPr>
      <w:rFonts w:ascii="Times New Roman" w:eastAsia="Times New Roman" w:hAnsi="Times New Roman" w:cs="Times New Roman"/>
      <w:kern w:val="0"/>
      <w:lang w:val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Robinson</dc:creator>
  <cp:keywords/>
  <dc:description/>
  <cp:lastModifiedBy>Tim Robinson</cp:lastModifiedBy>
  <cp:revision>1</cp:revision>
  <dcterms:created xsi:type="dcterms:W3CDTF">2024-10-10T20:29:00Z</dcterms:created>
  <dcterms:modified xsi:type="dcterms:W3CDTF">2024-10-10T22:29:00Z</dcterms:modified>
</cp:coreProperties>
</file>